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39457F"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39457F"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39457F"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5741D4FC" w:rsidR="00E247F1" w:rsidRPr="00925B3A" w:rsidRDefault="0039457F"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D208C3">
                  <w:rPr>
                    <w:rFonts w:ascii="Arial" w:hAnsi="Arial" w:cs="Arial"/>
                    <w:bCs/>
                    <w:kern w:val="0"/>
                    <w:sz w:val="20"/>
                    <w:szCs w:val="20"/>
                    <w14:ligatures w14:val="none"/>
                  </w:rPr>
                  <w:t>Pirkimų projektų vadovė Agnė Mozūraitė, Mob.+370 686 12080</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43A9E9C6" w:rsidR="00323C20" w:rsidRPr="00F8244A" w:rsidRDefault="00D448BB" w:rsidP="00D208C3">
            <w:pPr>
              <w:pStyle w:val="Heading2"/>
              <w:numPr>
                <w:ilvl w:val="0"/>
                <w:numId w:val="0"/>
              </w:numPr>
              <w:tabs>
                <w:tab w:val="clear" w:pos="29"/>
                <w:tab w:val="clear" w:pos="313"/>
                <w:tab w:val="left" w:pos="36"/>
              </w:tabs>
              <w:ind w:left="36" w:hanging="36"/>
            </w:pPr>
            <w:r w:rsidRPr="00D448BB">
              <w:rPr>
                <w:b w:val="0"/>
              </w:rPr>
              <w:t>(</w:t>
            </w:r>
            <w:r w:rsidR="00C0293C" w:rsidRPr="00C0293C">
              <w:rPr>
                <w:b w:val="0"/>
              </w:rPr>
              <w:t xml:space="preserve">2025-ESO-237) 0,4-10 kV ET projektavimo paslaugos Šiaulių </w:t>
            </w:r>
            <w:proofErr w:type="spellStart"/>
            <w:r w:rsidR="00C0293C" w:rsidRPr="00C0293C">
              <w:rPr>
                <w:b w:val="0"/>
              </w:rPr>
              <w:t>reg</w:t>
            </w:r>
            <w:proofErr w:type="spellEnd"/>
            <w:r w:rsidR="00C0293C" w:rsidRPr="00C0293C">
              <w:rPr>
                <w:b w:val="0"/>
              </w:rPr>
              <w:t>.</w:t>
            </w:r>
            <w:r w:rsidR="00C0293C" w:rsidRPr="00C0293C">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39457F"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28045518"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18263585D7694D82AD99422CC0F58684"/>
                </w:placeholder>
                <w:text/>
              </w:sdtPr>
              <w:sdtContent>
                <w:r w:rsidR="000B158E" w:rsidRPr="000B158E">
                  <w:rPr>
                    <w:rFonts w:ascii="Arial" w:hAnsi="Arial" w:cs="Arial"/>
                    <w:bCs/>
                    <w:sz w:val="20"/>
                    <w:szCs w:val="20"/>
                  </w:rPr>
                  <w:t>7</w:t>
                </w:r>
                <w:r w:rsidR="000B158E">
                  <w:rPr>
                    <w:rFonts w:ascii="Arial" w:hAnsi="Arial" w:cs="Arial"/>
                    <w:bCs/>
                    <w:sz w:val="20"/>
                    <w:szCs w:val="20"/>
                  </w:rPr>
                  <w:t>.</w:t>
                </w:r>
                <w:r w:rsidR="000B158E" w:rsidRPr="000B158E">
                  <w:rPr>
                    <w:rFonts w:ascii="Arial" w:hAnsi="Arial" w:cs="Arial"/>
                    <w:bCs/>
                    <w:sz w:val="20"/>
                    <w:szCs w:val="20"/>
                  </w:rPr>
                  <w:t>020,00</w:t>
                </w:r>
              </w:sdtContent>
            </w:sdt>
            <w:r w:rsidRPr="008D6FEB">
              <w:rPr>
                <w:rFonts w:ascii="Arial" w:hAnsi="Arial" w:cs="Arial"/>
                <w:bCs/>
                <w:sz w:val="20"/>
                <w:szCs w:val="20"/>
              </w:rPr>
              <w:t xml:space="preserve"> 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4EECC649" w14:textId="4A953950"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w:t>
            </w:r>
            <w:r w:rsidR="002E5226">
              <w:rPr>
                <w:rFonts w:ascii="Arial" w:hAnsi="Arial" w:cs="Arial"/>
                <w:sz w:val="20"/>
                <w:szCs w:val="20"/>
              </w:rPr>
              <w:t xml:space="preserve"> </w:t>
            </w:r>
            <w:proofErr w:type="spellStart"/>
            <w:r w:rsidRPr="005A398B">
              <w:rPr>
                <w:rFonts w:ascii="Arial" w:hAnsi="Arial" w:cs="Arial"/>
                <w:sz w:val="20"/>
                <w:szCs w:val="20"/>
              </w:rPr>
              <w:t>vio</w:t>
            </w:r>
            <w:proofErr w:type="spellEnd"/>
            <w:r w:rsidRPr="005A398B">
              <w:rPr>
                <w:rFonts w:ascii="Arial" w:hAnsi="Arial" w:cs="Arial"/>
                <w:sz w:val="20"/>
                <w:szCs w:val="20"/>
              </w:rPr>
              <w:t>,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39457F"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9457F" w:rsidRPr="00A236E2" w14:paraId="495C568A" w14:textId="77777777" w:rsidTr="00AD6D78">
        <w:tc>
          <w:tcPr>
            <w:tcW w:w="704" w:type="dxa"/>
          </w:tcPr>
          <w:p w14:paraId="22086FEE" w14:textId="77777777" w:rsidR="0039457F" w:rsidRPr="00A236E2" w:rsidRDefault="0039457F" w:rsidP="0039457F">
            <w:pPr>
              <w:pStyle w:val="ListParagraph"/>
              <w:numPr>
                <w:ilvl w:val="0"/>
                <w:numId w:val="6"/>
              </w:numPr>
              <w:ind w:left="0" w:firstLine="0"/>
              <w:jc w:val="center"/>
              <w:rPr>
                <w:rFonts w:ascii="Arial" w:hAnsi="Arial" w:cs="Arial"/>
                <w:sz w:val="20"/>
                <w:szCs w:val="20"/>
              </w:rPr>
            </w:pPr>
          </w:p>
        </w:tc>
        <w:tc>
          <w:tcPr>
            <w:tcW w:w="5812" w:type="dxa"/>
          </w:tcPr>
          <w:p w14:paraId="38BAB91B" w14:textId="36B125B2" w:rsidR="0039457F" w:rsidRPr="00A236E2" w:rsidRDefault="0039457F" w:rsidP="0039457F">
            <w:pPr>
              <w:jc w:val="both"/>
              <w:rPr>
                <w:rFonts w:ascii="Arial" w:hAnsi="Arial" w:cs="Arial"/>
                <w:sz w:val="20"/>
                <w:szCs w:val="20"/>
              </w:rPr>
            </w:pPr>
            <w:r w:rsidRPr="007619CB">
              <w:rPr>
                <w:rFonts w:ascii="Arial" w:hAnsi="Arial" w:cs="Arial"/>
                <w:sz w:val="20"/>
                <w:szCs w:val="20"/>
              </w:rPr>
              <w:t>Tiekėjas yra neatlikęs jam paskirtos baudžiamojo poveikio priemonės – uždraudimo juridiniam asmeniui dalyvauti viešuosiuose pirkimuose.</w:t>
            </w:r>
          </w:p>
        </w:tc>
        <w:tc>
          <w:tcPr>
            <w:tcW w:w="1985" w:type="dxa"/>
          </w:tcPr>
          <w:p w14:paraId="4500004F" w14:textId="77777777" w:rsidR="0039457F" w:rsidRPr="007619CB" w:rsidRDefault="0039457F" w:rsidP="0039457F">
            <w:pPr>
              <w:pStyle w:val="NoSpacing"/>
              <w:rPr>
                <w:rFonts w:ascii="Arial" w:eastAsia="Yu Mincho" w:hAnsi="Arial" w:cs="Arial"/>
                <w:b/>
                <w:bCs/>
                <w:sz w:val="20"/>
                <w:szCs w:val="20"/>
              </w:rPr>
            </w:pPr>
            <w:r w:rsidRPr="007619CB">
              <w:rPr>
                <w:rFonts w:ascii="Arial" w:eastAsia="Yu Mincho" w:hAnsi="Arial" w:cs="Arial"/>
                <w:b/>
                <w:bCs/>
                <w:sz w:val="20"/>
                <w:szCs w:val="20"/>
              </w:rPr>
              <w:t>VPĮ 46 straipsnio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dalis</w:t>
            </w:r>
          </w:p>
          <w:p w14:paraId="2C18A261" w14:textId="77777777" w:rsidR="0039457F" w:rsidRPr="007619CB" w:rsidRDefault="0039457F" w:rsidP="0039457F">
            <w:pPr>
              <w:pStyle w:val="NoSpacing"/>
              <w:rPr>
                <w:rFonts w:ascii="Arial" w:eastAsia="Yu Mincho" w:hAnsi="Arial" w:cs="Arial"/>
                <w:b/>
                <w:bCs/>
                <w:sz w:val="20"/>
                <w:szCs w:val="20"/>
              </w:rPr>
            </w:pPr>
          </w:p>
          <w:p w14:paraId="6E5C0AC3" w14:textId="481A283F" w:rsidR="0039457F" w:rsidRPr="00004258" w:rsidRDefault="0039457F" w:rsidP="0039457F">
            <w:pPr>
              <w:jc w:val="both"/>
              <w:rPr>
                <w:rFonts w:ascii="Arial" w:hAnsi="Arial" w:cs="Arial"/>
                <w:b/>
                <w:bCs/>
                <w:sz w:val="20"/>
                <w:szCs w:val="20"/>
              </w:rPr>
            </w:pPr>
            <w:r w:rsidRPr="007619CB">
              <w:rPr>
                <w:rFonts w:ascii="Arial" w:eastAsia="Yu Mincho" w:hAnsi="Arial" w:cs="Arial"/>
                <w:b/>
                <w:bCs/>
                <w:sz w:val="20"/>
                <w:szCs w:val="20"/>
              </w:rPr>
              <w:t>EBVPD III dalies D2 punktas</w:t>
            </w:r>
          </w:p>
        </w:tc>
        <w:tc>
          <w:tcPr>
            <w:tcW w:w="6201" w:type="dxa"/>
          </w:tcPr>
          <w:p w14:paraId="2E86DDE4" w14:textId="77777777" w:rsidR="0039457F" w:rsidRPr="007619CB" w:rsidRDefault="0039457F" w:rsidP="0039457F">
            <w:pPr>
              <w:pStyle w:val="NoSpacing"/>
              <w:rPr>
                <w:rFonts w:ascii="Arial" w:hAnsi="Arial" w:cs="Arial"/>
                <w:sz w:val="20"/>
                <w:szCs w:val="20"/>
              </w:rPr>
            </w:pPr>
            <w:r w:rsidRPr="007619CB">
              <w:rPr>
                <w:rFonts w:ascii="Arial" w:hAnsi="Arial" w:cs="Arial"/>
                <w:sz w:val="20"/>
                <w:szCs w:val="20"/>
                <w:u w:val="single"/>
              </w:rPr>
              <w:t>Lietuvoje įsteigti tiekėjai</w:t>
            </w:r>
            <w:r w:rsidRPr="007619CB">
              <w:rPr>
                <w:rFonts w:ascii="Arial" w:hAnsi="Arial" w:cs="Arial"/>
                <w:sz w:val="20"/>
                <w:szCs w:val="20"/>
              </w:rPr>
              <w:t xml:space="preserve"> papildomų įrodančių dokumentų neteikia,</w:t>
            </w:r>
            <w:r>
              <w:rPr>
                <w:rFonts w:ascii="Arial" w:hAnsi="Arial" w:cs="Arial"/>
                <w:sz w:val="20"/>
                <w:szCs w:val="20"/>
              </w:rPr>
              <w:t xml:space="preserve"> </w:t>
            </w:r>
            <w:r w:rsidRPr="007619CB">
              <w:rPr>
                <w:rFonts w:ascii="Arial" w:hAnsi="Arial" w:cs="Arial"/>
                <w:sz w:val="20"/>
                <w:szCs w:val="20"/>
              </w:rPr>
              <w:t>užtenka EBVPD pateiktos informacijos.</w:t>
            </w:r>
          </w:p>
          <w:p w14:paraId="06FB47FA" w14:textId="77777777" w:rsidR="0039457F" w:rsidRPr="007619CB" w:rsidRDefault="0039457F" w:rsidP="0039457F">
            <w:pPr>
              <w:pStyle w:val="NoSpacing"/>
              <w:rPr>
                <w:rFonts w:ascii="Arial" w:hAnsi="Arial" w:cs="Arial"/>
                <w:sz w:val="20"/>
                <w:szCs w:val="20"/>
              </w:rPr>
            </w:pPr>
          </w:p>
          <w:p w14:paraId="5C15BF64" w14:textId="7104F49E" w:rsidR="0039457F" w:rsidRPr="00F97A97" w:rsidRDefault="0039457F" w:rsidP="0039457F">
            <w:pPr>
              <w:jc w:val="both"/>
              <w:rPr>
                <w:rFonts w:ascii="Arial" w:hAnsi="Arial" w:cs="Arial"/>
                <w:sz w:val="20"/>
                <w:szCs w:val="20"/>
                <w:u w:val="single"/>
              </w:rPr>
            </w:pPr>
            <w:r w:rsidRPr="007619CB">
              <w:rPr>
                <w:rFonts w:ascii="Arial" w:hAnsi="Arial" w:cs="Arial"/>
                <w:sz w:val="20"/>
                <w:szCs w:val="20"/>
                <w:u w:val="single"/>
              </w:rPr>
              <w:t>Ne Lietuvoje įsteigti tiekėjai pateikia</w:t>
            </w:r>
            <w:r w:rsidRPr="007619C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619CB">
              <w:rPr>
                <w:rFonts w:ascii="Arial" w:hAnsi="Arial" w:cs="Arial"/>
                <w:sz w:val="20"/>
                <w:szCs w:val="20"/>
              </w:rPr>
              <w:t>Certis</w:t>
            </w:r>
            <w:proofErr w:type="spellEnd"/>
            <w:r w:rsidRPr="007619CB">
              <w:rPr>
                <w:rFonts w:ascii="Arial" w:hAnsi="Arial" w:cs="Arial"/>
                <w:sz w:val="20"/>
                <w:szCs w:val="20"/>
              </w:rPr>
              <w:t xml:space="preserve">“ adresu: </w:t>
            </w:r>
            <w:hyperlink r:id="rId14" w:anchor="/homePage" w:history="1">
              <w:r w:rsidRPr="007619CB">
                <w:rPr>
                  <w:rStyle w:val="Hyperlink"/>
                </w:rPr>
                <w:t>https://ec.europa.eu/tools/ecertis/#/homePage</w:t>
              </w:r>
            </w:hyperlink>
            <w:r w:rsidRPr="007619CB">
              <w:rPr>
                <w:rFonts w:ascii="Arial" w:hAnsi="Arial" w:cs="Arial"/>
                <w:sz w:val="20"/>
                <w:szCs w:val="20"/>
              </w:rPr>
              <w:t>. Jeigu „e-</w:t>
            </w:r>
            <w:proofErr w:type="spellStart"/>
            <w:r w:rsidRPr="007619CB">
              <w:rPr>
                <w:rFonts w:ascii="Arial" w:hAnsi="Arial" w:cs="Arial"/>
                <w:sz w:val="20"/>
                <w:szCs w:val="20"/>
              </w:rPr>
              <w:t>Certis</w:t>
            </w:r>
            <w:proofErr w:type="spellEnd"/>
            <w:r w:rsidRPr="007619CB">
              <w:rPr>
                <w:rFonts w:ascii="Arial" w:hAnsi="Arial" w:cs="Arial"/>
                <w:sz w:val="20"/>
                <w:szCs w:val="20"/>
              </w:rPr>
              <w:t xml:space="preserve">“ nurodoma, kad atitinkamoje šalyje nėra išduodami </w:t>
            </w:r>
            <w:r w:rsidRPr="007619CB">
              <w:rPr>
                <w:rFonts w:ascii="Arial" w:hAnsi="Arial" w:cs="Arial"/>
                <w:sz w:val="20"/>
                <w:szCs w:val="20"/>
              </w:rPr>
              <w:lastRenderedPageBreak/>
              <w:t>pašalinimo pagrindo nebuvimą įrodantys dokumentai arba nėra informacijos apie atitinkamą šalį, tiekėjas pateikia užpildytą EBVPD.</w:t>
            </w:r>
          </w:p>
        </w:tc>
      </w:tr>
      <w:tr w:rsidR="003E7D3C" w:rsidRPr="00316C2B" w14:paraId="2274A5C2" w14:textId="77777777" w:rsidTr="00AD6D78">
        <w:tc>
          <w:tcPr>
            <w:tcW w:w="704" w:type="dxa"/>
          </w:tcPr>
          <w:p w14:paraId="1F83E7AC" w14:textId="77777777" w:rsidR="003E7D3C" w:rsidRPr="00316C2B" w:rsidRDefault="003E7D3C" w:rsidP="0039457F">
            <w:pPr>
              <w:pStyle w:val="ListParagraph"/>
              <w:numPr>
                <w:ilvl w:val="0"/>
                <w:numId w:val="15"/>
              </w:numPr>
              <w:ind w:left="-253" w:firstLine="189"/>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6"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9457F" w:rsidP="00AD6D78">
            <w:pPr>
              <w:jc w:val="both"/>
              <w:rPr>
                <w:rStyle w:val="Hyperlink"/>
                <w:rFonts w:ascii="Arial" w:hAnsi="Arial" w:cs="Arial"/>
                <w:sz w:val="20"/>
                <w:szCs w:val="20"/>
              </w:rPr>
            </w:pPr>
            <w:hyperlink r:id="rId20"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9457F" w:rsidP="00AD6D78">
            <w:pPr>
              <w:pStyle w:val="NoSpacing"/>
              <w:tabs>
                <w:tab w:val="left" w:pos="568"/>
                <w:tab w:val="left" w:pos="1123"/>
              </w:tabs>
              <w:spacing w:line="256" w:lineRule="auto"/>
              <w:jc w:val="both"/>
              <w:rPr>
                <w:rStyle w:val="Hyperlink"/>
                <w:rFonts w:ascii="Arial" w:hAnsi="Arial" w:cs="Arial"/>
                <w:sz w:val="20"/>
                <w:szCs w:val="20"/>
              </w:rPr>
            </w:pPr>
            <w:hyperlink r:id="rId23"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9457F" w:rsidP="00AD6D78">
            <w:pPr>
              <w:jc w:val="both"/>
              <w:rPr>
                <w:rStyle w:val="Hyperlink"/>
                <w:rFonts w:ascii="Arial" w:hAnsi="Arial" w:cs="Arial"/>
                <w:sz w:val="20"/>
                <w:szCs w:val="20"/>
              </w:rPr>
            </w:pPr>
            <w:hyperlink r:id="rId24"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9457F" w:rsidP="00AD6D78">
            <w:pPr>
              <w:jc w:val="both"/>
              <w:rPr>
                <w:rFonts w:ascii="Arial" w:hAnsi="Arial" w:cs="Arial"/>
                <w:sz w:val="20"/>
                <w:szCs w:val="20"/>
              </w:rPr>
            </w:pPr>
            <w:hyperlink r:id="rId26"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9457F" w:rsidP="00AD6D78">
            <w:pPr>
              <w:jc w:val="both"/>
              <w:rPr>
                <w:rFonts w:ascii="Arial" w:hAnsi="Arial" w:cs="Arial"/>
                <w:sz w:val="20"/>
                <w:szCs w:val="20"/>
              </w:rPr>
            </w:pPr>
            <w:hyperlink r:id="rId27"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9"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9457F" w:rsidP="00AD6D78">
            <w:pPr>
              <w:jc w:val="both"/>
              <w:rPr>
                <w:rFonts w:ascii="Arial" w:hAnsi="Arial" w:cs="Arial"/>
                <w:b/>
                <w:bCs/>
                <w:sz w:val="20"/>
                <w:szCs w:val="20"/>
              </w:rPr>
            </w:pPr>
            <w:hyperlink r:id="rId31"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4"/>
          <w:headerReference w:type="first" r:id="rId35"/>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AA5C" w14:textId="77777777" w:rsidR="00362DDA" w:rsidRDefault="00362DDA" w:rsidP="001C65C9">
      <w:pPr>
        <w:spacing w:after="0" w:line="240" w:lineRule="auto"/>
      </w:pPr>
      <w:r>
        <w:separator/>
      </w:r>
    </w:p>
  </w:endnote>
  <w:endnote w:type="continuationSeparator" w:id="0">
    <w:p w14:paraId="5B63A90F" w14:textId="77777777" w:rsidR="00362DDA" w:rsidRDefault="00362DDA" w:rsidP="001C65C9">
      <w:pPr>
        <w:spacing w:after="0" w:line="240" w:lineRule="auto"/>
      </w:pPr>
      <w:r>
        <w:continuationSeparator/>
      </w:r>
    </w:p>
  </w:endnote>
  <w:endnote w:type="continuationNotice" w:id="1">
    <w:p w14:paraId="1A06A648" w14:textId="77777777" w:rsidR="00362DDA" w:rsidRDefault="00362D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7DC2F" w14:textId="77777777" w:rsidR="00362DDA" w:rsidRDefault="00362DDA" w:rsidP="001C65C9">
      <w:pPr>
        <w:spacing w:after="0" w:line="240" w:lineRule="auto"/>
      </w:pPr>
      <w:r>
        <w:separator/>
      </w:r>
    </w:p>
  </w:footnote>
  <w:footnote w:type="continuationSeparator" w:id="0">
    <w:p w14:paraId="2CC28445" w14:textId="77777777" w:rsidR="00362DDA" w:rsidRDefault="00362DDA" w:rsidP="001C65C9">
      <w:pPr>
        <w:spacing w:after="0" w:line="240" w:lineRule="auto"/>
      </w:pPr>
      <w:r>
        <w:continuationSeparator/>
      </w:r>
    </w:p>
  </w:footnote>
  <w:footnote w:type="continuationNotice" w:id="1">
    <w:p w14:paraId="1D998499" w14:textId="77777777" w:rsidR="00362DDA" w:rsidRDefault="00362DD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D1264AE6"/>
    <w:lvl w:ilvl="0">
      <w:start w:val="3"/>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A75"/>
    <w:rsid w:val="00084596"/>
    <w:rsid w:val="00086204"/>
    <w:rsid w:val="00086F15"/>
    <w:rsid w:val="00092DD6"/>
    <w:rsid w:val="000A0320"/>
    <w:rsid w:val="000A3930"/>
    <w:rsid w:val="000A6641"/>
    <w:rsid w:val="000A6778"/>
    <w:rsid w:val="000B0847"/>
    <w:rsid w:val="000B131F"/>
    <w:rsid w:val="000B158E"/>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2C4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E522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2DDA"/>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57F"/>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59D0"/>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0010"/>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86DFC"/>
    <w:rsid w:val="00790130"/>
    <w:rsid w:val="00794423"/>
    <w:rsid w:val="00794BBF"/>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26E"/>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3012"/>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0CA"/>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08A4"/>
    <w:rsid w:val="00B94436"/>
    <w:rsid w:val="00B94909"/>
    <w:rsid w:val="00B95717"/>
    <w:rsid w:val="00BA2B41"/>
    <w:rsid w:val="00BA6177"/>
    <w:rsid w:val="00BA70C0"/>
    <w:rsid w:val="00BB395F"/>
    <w:rsid w:val="00BC2910"/>
    <w:rsid w:val="00BC3E73"/>
    <w:rsid w:val="00BC6057"/>
    <w:rsid w:val="00BC61D5"/>
    <w:rsid w:val="00BC745B"/>
    <w:rsid w:val="00BD0B50"/>
    <w:rsid w:val="00BD1B2C"/>
    <w:rsid w:val="00BD39DC"/>
    <w:rsid w:val="00BD5338"/>
    <w:rsid w:val="00BD5526"/>
    <w:rsid w:val="00BD6C2A"/>
    <w:rsid w:val="00BD782B"/>
    <w:rsid w:val="00BD7955"/>
    <w:rsid w:val="00BE0D27"/>
    <w:rsid w:val="00BF0794"/>
    <w:rsid w:val="00BF52B6"/>
    <w:rsid w:val="00BF6DBD"/>
    <w:rsid w:val="00C01EC7"/>
    <w:rsid w:val="00C0293C"/>
    <w:rsid w:val="00C029AD"/>
    <w:rsid w:val="00C02D42"/>
    <w:rsid w:val="00C035B4"/>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48BB"/>
    <w:rsid w:val="00D46CF5"/>
    <w:rsid w:val="00D46D9D"/>
    <w:rsid w:val="00D50A28"/>
    <w:rsid w:val="00D5557B"/>
    <w:rsid w:val="00D57CF5"/>
    <w:rsid w:val="00D62CA5"/>
    <w:rsid w:val="00D67148"/>
    <w:rsid w:val="00D678A6"/>
    <w:rsid w:val="00D7052B"/>
    <w:rsid w:val="00D715E1"/>
    <w:rsid w:val="00D74A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247"/>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11D4"/>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www.registrucentras.lt/jar/p/index.php"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melaginga-informacija-pateikusiu-tiekeju-sarasas-6/"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ec.europa.eu/tools/ecertis/"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tiekeju-sarasas-1/"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ec.europa.eu/tools/ecertis/" TargetMode="Externa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E68C9"/>
    <w:rsid w:val="004F7D16"/>
    <w:rsid w:val="00563380"/>
    <w:rsid w:val="006452AF"/>
    <w:rsid w:val="00687C0D"/>
    <w:rsid w:val="006C0BF2"/>
    <w:rsid w:val="007102CA"/>
    <w:rsid w:val="008130B4"/>
    <w:rsid w:val="008C260F"/>
    <w:rsid w:val="008D0F14"/>
    <w:rsid w:val="008E3012"/>
    <w:rsid w:val="00954B43"/>
    <w:rsid w:val="009941C1"/>
    <w:rsid w:val="009A30CA"/>
    <w:rsid w:val="00A947D0"/>
    <w:rsid w:val="00B05B07"/>
    <w:rsid w:val="00B27C71"/>
    <w:rsid w:val="00BA43A2"/>
    <w:rsid w:val="00CD004A"/>
    <w:rsid w:val="00CE13B3"/>
    <w:rsid w:val="00CE67DC"/>
    <w:rsid w:val="00DE1335"/>
    <w:rsid w:val="00DF7F17"/>
    <w:rsid w:val="00E07B0A"/>
    <w:rsid w:val="00E775DA"/>
    <w:rsid w:val="00F078CB"/>
    <w:rsid w:val="00F13247"/>
    <w:rsid w:val="00F2386C"/>
    <w:rsid w:val="00FE11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1012</TotalTime>
  <Pages>14</Pages>
  <Words>19973</Words>
  <Characters>11386</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829</cp:revision>
  <dcterms:created xsi:type="dcterms:W3CDTF">2024-10-17T11:41:00Z</dcterms:created>
  <dcterms:modified xsi:type="dcterms:W3CDTF">2025-02-13T08:50:00Z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